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A04" w:rsidRDefault="00CD2A66">
      <w:pPr>
        <w:jc w:val="right"/>
        <w:rPr>
          <w:lang w:val="en-US"/>
        </w:rPr>
      </w:pPr>
      <w:r>
        <w:rPr>
          <w:rFonts w:ascii="Arial" w:hAnsi="Arial" w:cs="Arial"/>
          <w:noProof/>
          <w:lang w:eastAsia="en-AU"/>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-390525</wp:posOffset>
                </wp:positionV>
                <wp:extent cx="2981325" cy="552450"/>
                <wp:effectExtent l="0" t="0" r="0" b="0"/>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981325" cy="552450"/>
                        </a:xfrm>
                        <a:prstGeom prst="rect">
                          <a:avLst/>
                        </a:prstGeom>
                      </wps:spPr>
                      <wps:txbx>
                        <w:txbxContent>
                          <w:p w:rsidR="00CD2A66" w:rsidRDefault="00CD2A66" w:rsidP="00CD2A66">
                            <w:pPr>
                              <w:pStyle w:val="NormalWeb"/>
                              <w:spacing w:before="0" w:beforeAutospacing="0" w:after="0" w:afterAutospacing="0"/>
                              <w:jc w:val="center"/>
                            </w:pPr>
                            <w:r>
                              <w:rPr>
                                <w:rFonts w:ascii="Arial Black" w:hAnsi="Arial Black"/>
                                <w:i/>
                                <w:iCs/>
                                <w:outline/>
                                <w:shadow/>
                                <w:color w:val="000000"/>
                                <w:sz w:val="72"/>
                                <w:szCs w:val="72"/>
                                <w14:shadow w14:blurRad="0" w14:dist="35941" w14:dir="2700000" w14:sx="100000" w14:sy="100000" w14:kx="0" w14:ky="0" w14:algn="ctr">
                                  <w14:srgbClr w14:val="808080">
                                    <w14:alpha w14:val="20000"/>
                                  </w14:srgbClr>
                                </w14:shadow>
                                <w14:textOutline w14:w="9525" w14:cap="flat" w14:cmpd="sng" w14:algn="ctr">
                                  <w14:solidFill>
                                    <w14:srgbClr w14:val="000000"/>
                                  </w14:solidFill>
                                  <w14:prstDash w14:val="solid"/>
                                  <w14:round/>
                                </w14:textOutline>
                                <w14:textFill>
                                  <w14:solidFill>
                                    <w14:srgbClr w14:val="FFFFFF"/>
                                  </w14:solidFill>
                                </w14:textFill>
                              </w:rPr>
                              <w:t>Corinne's</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left:0;text-align:left;margin-left:0;margin-top:-30.75pt;width:234.75pt;height:43.5pt;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" filled="f" stroked="f">
                <o:lock v:ext="edit" shapetype="t"/>
                <v:textbox>
                  <w:txbxContent>
                    <w:p w:rsidR="00CD2A66" w:rsidRDefault="00CD2A66" w:rsidP="00CD2A66">
                      <w:pPr>
                        <w:pStyle w:val="NormalWeb"/>
                        <w:spacing w:before="0" w:beforeAutospacing="0" w:after="0" w:afterAutospacing="0"/>
                        <w:jc w:val="center"/>
                      </w:pPr>
                      <w:r>
                        <w:rPr>
                          <w:rFonts w:ascii="Arial Black" w:hAnsi="Arial Black"/>
                          <w:i/>
                          <w:iCs/>
                          <w:outline/>
                          <w:shadow/>
                          <w:color w:val="000000"/>
                          <w:sz w:val="72"/>
                          <w:szCs w:val="72"/>
                          <w14:shadow w14:blurRad="0" w14:dist="35941" w14:dir="2700000" w14:sx="100000" w14:sy="100000" w14:kx="0" w14:ky="0" w14:algn="ctr">
                            <w14:srgbClr w14:val="808080">
                              <w14:alpha w14:val="20000"/>
                            </w14:srgbClr>
                          </w14:shadow>
                          <w14:textOutline w14:w="9525" w14:cap="flat" w14:cmpd="sng" w14:algn="ctr">
                            <w14:solidFill>
                              <w14:srgbClr w14:val="000000"/>
                            </w14:solidFill>
                            <w14:prstDash w14:val="solid"/>
                            <w14:round/>
                          </w14:textOutline>
                          <w14:textFill>
                            <w14:solidFill>
                              <w14:srgbClr w14:val="FFFFFF"/>
                            </w14:solidFill>
                          </w14:textFill>
                        </w:rPr>
                        <w:t>Corinne's</w:t>
                      </w:r>
                    </w:p>
                  </w:txbxContent>
                </v:textbox>
                <w10:wrap anchorx="margin"/>
              </v:shape>
            </w:pict>
          </mc:Fallback>
        </mc:AlternateContent>
      </w:r>
    </w:p>
    <w:p w:rsidR="00F91E02" w:rsidRPr="00F91E02" w:rsidRDefault="00F91E02">
      <w:pPr>
        <w:rPr>
          <w:rFonts w:asciiTheme="minorHAnsi" w:hAnsiTheme="minorHAnsi" w:cs="Arial"/>
          <w:bCs/>
          <w:sz w:val="22"/>
          <w:szCs w:val="22"/>
        </w:rPr>
      </w:pPr>
      <w:bookmarkStart w:id="0" w:name="_GoBack"/>
      <w:bookmarkEnd w:id="0"/>
    </w:p>
    <w:p w:rsidR="00F91E02" w:rsidRPr="00F91E02" w:rsidRDefault="00F91E02">
      <w:pPr>
        <w:rPr>
          <w:rFonts w:asciiTheme="minorHAnsi" w:hAnsiTheme="minorHAnsi" w:cs="Arial"/>
          <w:bCs/>
          <w:sz w:val="22"/>
          <w:szCs w:val="22"/>
        </w:rPr>
      </w:pPr>
    </w:p>
    <w:p w:rsidR="00F91E02" w:rsidRPr="00F91E02" w:rsidRDefault="00F91E02">
      <w:pPr>
        <w:rPr>
          <w:rFonts w:asciiTheme="minorHAnsi" w:hAnsiTheme="minorHAnsi" w:cs="Arial"/>
          <w:bCs/>
          <w:sz w:val="22"/>
          <w:szCs w:val="22"/>
        </w:rPr>
      </w:pPr>
    </w:p>
    <w:p w:rsidR="00620A04" w:rsidRPr="00CD2A66" w:rsidRDefault="00620A04" w:rsidP="00F91E02">
      <w:pPr>
        <w:tabs>
          <w:tab w:val="left" w:pos="1701"/>
        </w:tabs>
        <w:rPr>
          <w:rFonts w:asciiTheme="minorHAnsi" w:hAnsiTheme="minorHAnsi" w:cs="Arial"/>
          <w:sz w:val="22"/>
          <w:szCs w:val="22"/>
        </w:rPr>
      </w:pPr>
      <w:r w:rsidRPr="00CD2A66">
        <w:rPr>
          <w:rFonts w:asciiTheme="minorHAnsi" w:hAnsiTheme="minorHAnsi" w:cs="Arial"/>
          <w:b/>
          <w:bCs/>
          <w:sz w:val="22"/>
          <w:szCs w:val="22"/>
        </w:rPr>
        <w:t>Attention:</w:t>
      </w:r>
      <w:r w:rsidR="00F91E02">
        <w:rPr>
          <w:rFonts w:asciiTheme="minorHAnsi" w:hAnsiTheme="minorHAnsi" w:cs="Arial"/>
          <w:sz w:val="22"/>
          <w:szCs w:val="22"/>
        </w:rPr>
        <w:tab/>
      </w:r>
      <w:r w:rsidR="000F0C62" w:rsidRPr="00CD2A66">
        <w:rPr>
          <w:rFonts w:asciiTheme="minorHAnsi" w:hAnsiTheme="minorHAnsi" w:cs="Arial"/>
          <w:sz w:val="22"/>
          <w:szCs w:val="22"/>
        </w:rPr>
        <w:t>Stephen Chan</w:t>
      </w:r>
    </w:p>
    <w:p w:rsidR="00620A04" w:rsidRPr="00CD2A66" w:rsidRDefault="00620A04" w:rsidP="00F91E02">
      <w:pPr>
        <w:tabs>
          <w:tab w:val="left" w:pos="1701"/>
        </w:tabs>
        <w:rPr>
          <w:rFonts w:asciiTheme="minorHAnsi" w:hAnsiTheme="minorHAnsi" w:cs="Arial"/>
          <w:sz w:val="22"/>
          <w:szCs w:val="22"/>
        </w:rPr>
      </w:pPr>
      <w:r w:rsidRPr="00CD2A66">
        <w:rPr>
          <w:rFonts w:asciiTheme="minorHAnsi" w:hAnsiTheme="minorHAnsi" w:cs="Arial"/>
          <w:b/>
          <w:bCs/>
          <w:sz w:val="22"/>
          <w:szCs w:val="22"/>
        </w:rPr>
        <w:t>Department:</w:t>
      </w:r>
      <w:r w:rsidR="00F91E02">
        <w:rPr>
          <w:rFonts w:asciiTheme="minorHAnsi" w:hAnsiTheme="minorHAnsi" w:cs="Arial"/>
          <w:sz w:val="22"/>
          <w:szCs w:val="22"/>
        </w:rPr>
        <w:tab/>
      </w:r>
      <w:r w:rsidR="000F0C62" w:rsidRPr="00CD2A66">
        <w:rPr>
          <w:rFonts w:asciiTheme="minorHAnsi" w:hAnsiTheme="minorHAnsi" w:cs="Arial"/>
          <w:sz w:val="22"/>
          <w:szCs w:val="22"/>
        </w:rPr>
        <w:t>Corinne’s Fine Art</w:t>
      </w:r>
      <w:r w:rsidRPr="00CD2A66">
        <w:rPr>
          <w:rFonts w:asciiTheme="minorHAnsi" w:hAnsiTheme="minorHAnsi" w:cs="Arial"/>
          <w:sz w:val="22"/>
          <w:szCs w:val="22"/>
        </w:rPr>
        <w:t xml:space="preserve"> Gallery</w:t>
      </w:r>
    </w:p>
    <w:p w:rsidR="00620A04" w:rsidRPr="00CD2A66" w:rsidRDefault="00620A04" w:rsidP="00F91E02">
      <w:pPr>
        <w:tabs>
          <w:tab w:val="left" w:pos="1701"/>
        </w:tabs>
        <w:rPr>
          <w:rFonts w:asciiTheme="minorHAnsi" w:hAnsiTheme="minorHAnsi" w:cs="Arial"/>
          <w:sz w:val="22"/>
          <w:szCs w:val="22"/>
        </w:rPr>
      </w:pPr>
      <w:r w:rsidRPr="00CD2A66">
        <w:rPr>
          <w:rFonts w:asciiTheme="minorHAnsi" w:hAnsiTheme="minorHAnsi" w:cs="Arial"/>
          <w:b/>
          <w:bCs/>
          <w:sz w:val="22"/>
          <w:szCs w:val="22"/>
        </w:rPr>
        <w:t>Date:</w:t>
      </w:r>
      <w:r w:rsidR="00F91E02">
        <w:rPr>
          <w:rFonts w:asciiTheme="minorHAnsi" w:hAnsiTheme="minorHAnsi" w:cs="Arial"/>
          <w:sz w:val="22"/>
          <w:szCs w:val="22"/>
        </w:rPr>
        <w:tab/>
      </w:r>
      <w:r w:rsidR="00491BB2" w:rsidRPr="00CD2A66">
        <w:rPr>
          <w:rFonts w:asciiTheme="minorHAnsi" w:hAnsiTheme="minorHAnsi" w:cs="Arial"/>
          <w:sz w:val="22"/>
          <w:szCs w:val="22"/>
        </w:rPr>
        <w:fldChar w:fldCharType="begin"/>
      </w:r>
      <w:r w:rsidR="00491BB2" w:rsidRPr="00CD2A66">
        <w:rPr>
          <w:rFonts w:asciiTheme="minorHAnsi" w:hAnsiTheme="minorHAnsi" w:cs="Arial"/>
          <w:sz w:val="22"/>
          <w:szCs w:val="22"/>
        </w:rPr>
        <w:instrText xml:space="preserve"> DATE \@ "dddd, d MMMM yyyy" </w:instrText>
      </w:r>
      <w:r w:rsidR="00491BB2" w:rsidRPr="00CD2A66">
        <w:rPr>
          <w:rFonts w:asciiTheme="minorHAnsi" w:hAnsiTheme="minorHAnsi" w:cs="Arial"/>
          <w:sz w:val="22"/>
          <w:szCs w:val="22"/>
        </w:rPr>
        <w:fldChar w:fldCharType="separate"/>
      </w:r>
      <w:r w:rsidR="00CD2A66" w:rsidRPr="00CD2A66">
        <w:rPr>
          <w:rFonts w:asciiTheme="minorHAnsi" w:hAnsiTheme="minorHAnsi" w:cs="Arial"/>
          <w:noProof/>
          <w:sz w:val="22"/>
          <w:szCs w:val="22"/>
        </w:rPr>
        <w:t>Tuesday, 8 April 2014</w:t>
      </w:r>
      <w:r w:rsidR="00491BB2" w:rsidRPr="00CD2A66">
        <w:rPr>
          <w:rFonts w:asciiTheme="minorHAnsi" w:hAnsiTheme="minorHAnsi" w:cs="Arial"/>
          <w:sz w:val="22"/>
          <w:szCs w:val="22"/>
        </w:rPr>
        <w:fldChar w:fldCharType="end"/>
      </w:r>
    </w:p>
    <w:p w:rsidR="00620A04" w:rsidRPr="00CD2A66" w:rsidRDefault="00620A04" w:rsidP="00F91E02">
      <w:pPr>
        <w:tabs>
          <w:tab w:val="left" w:pos="1701"/>
        </w:tabs>
        <w:rPr>
          <w:rFonts w:asciiTheme="minorHAnsi" w:hAnsiTheme="minorHAnsi" w:cs="Arial"/>
          <w:sz w:val="22"/>
          <w:szCs w:val="22"/>
        </w:rPr>
      </w:pPr>
      <w:r w:rsidRPr="00CD2A66">
        <w:rPr>
          <w:rFonts w:asciiTheme="minorHAnsi" w:hAnsiTheme="minorHAnsi" w:cs="Arial"/>
          <w:b/>
          <w:bCs/>
          <w:sz w:val="22"/>
          <w:szCs w:val="22"/>
        </w:rPr>
        <w:t>Subject:</w:t>
      </w:r>
      <w:r w:rsidR="00F91E02">
        <w:rPr>
          <w:rFonts w:asciiTheme="minorHAnsi" w:hAnsiTheme="minorHAnsi" w:cs="Arial"/>
          <w:sz w:val="22"/>
          <w:szCs w:val="22"/>
        </w:rPr>
        <w:tab/>
      </w:r>
      <w:r w:rsidR="000F0C62" w:rsidRPr="00CD2A66">
        <w:rPr>
          <w:rFonts w:asciiTheme="minorHAnsi" w:hAnsiTheme="minorHAnsi" w:cs="Arial"/>
          <w:sz w:val="22"/>
          <w:szCs w:val="22"/>
        </w:rPr>
        <w:t>Budget</w:t>
      </w:r>
    </w:p>
    <w:p w:rsidR="00620A04" w:rsidRPr="00CD2A66" w:rsidRDefault="00620A04">
      <w:pPr>
        <w:rPr>
          <w:rFonts w:asciiTheme="minorHAnsi" w:hAnsiTheme="minorHAnsi" w:cs="Arial"/>
          <w:sz w:val="22"/>
          <w:szCs w:val="22"/>
        </w:rPr>
      </w:pPr>
    </w:p>
    <w:p w:rsidR="000F0C62" w:rsidRPr="00CD2A66" w:rsidRDefault="000F0C62">
      <w:pPr>
        <w:rPr>
          <w:rFonts w:asciiTheme="minorHAnsi" w:hAnsiTheme="minorHAnsi" w:cs="Arial"/>
          <w:sz w:val="22"/>
          <w:szCs w:val="22"/>
        </w:rPr>
      </w:pPr>
    </w:p>
    <w:p w:rsidR="00620A04" w:rsidRPr="00CD2A66" w:rsidRDefault="00620A04">
      <w:pPr>
        <w:rPr>
          <w:rFonts w:asciiTheme="minorHAnsi" w:hAnsiTheme="minorHAnsi" w:cs="Arial"/>
          <w:sz w:val="22"/>
          <w:szCs w:val="22"/>
        </w:rPr>
      </w:pPr>
      <w:r w:rsidRPr="00CD2A66">
        <w:rPr>
          <w:rFonts w:asciiTheme="minorHAnsi" w:hAnsiTheme="minorHAnsi" w:cs="Arial"/>
          <w:sz w:val="22"/>
          <w:szCs w:val="22"/>
        </w:rPr>
        <w:t xml:space="preserve">Dear </w:t>
      </w:r>
      <w:r w:rsidR="000F0C62" w:rsidRPr="00CD2A66">
        <w:rPr>
          <w:rFonts w:asciiTheme="minorHAnsi" w:hAnsiTheme="minorHAnsi" w:cs="Arial"/>
          <w:sz w:val="22"/>
          <w:szCs w:val="22"/>
        </w:rPr>
        <w:t>Stephen</w:t>
      </w:r>
    </w:p>
    <w:p w:rsidR="000F0C62" w:rsidRPr="00CD2A66" w:rsidRDefault="000F0C62">
      <w:pPr>
        <w:rPr>
          <w:rFonts w:asciiTheme="minorHAnsi" w:hAnsiTheme="minorHAnsi" w:cs="Arial"/>
          <w:sz w:val="22"/>
          <w:szCs w:val="22"/>
        </w:rPr>
      </w:pPr>
    </w:p>
    <w:p w:rsidR="00620A04" w:rsidRPr="00CD2A66" w:rsidRDefault="00620A04">
      <w:pPr>
        <w:rPr>
          <w:rFonts w:asciiTheme="minorHAnsi" w:hAnsiTheme="minorHAnsi" w:cs="Arial"/>
          <w:sz w:val="22"/>
          <w:szCs w:val="22"/>
        </w:rPr>
      </w:pPr>
      <w:r w:rsidRPr="00CD2A66">
        <w:rPr>
          <w:rFonts w:asciiTheme="minorHAnsi" w:hAnsiTheme="minorHAnsi" w:cs="Arial"/>
          <w:sz w:val="22"/>
          <w:szCs w:val="22"/>
        </w:rPr>
        <w:t xml:space="preserve">The Budget for </w:t>
      </w:r>
      <w:r w:rsidR="00491BB2" w:rsidRPr="00CD2A66">
        <w:rPr>
          <w:rFonts w:asciiTheme="minorHAnsi" w:hAnsiTheme="minorHAnsi" w:cs="Arial"/>
          <w:sz w:val="22"/>
          <w:szCs w:val="22"/>
        </w:rPr>
        <w:t>this year</w:t>
      </w:r>
      <w:r w:rsidRPr="00CD2A66">
        <w:rPr>
          <w:rFonts w:asciiTheme="minorHAnsi" w:hAnsiTheme="minorHAnsi" w:cs="Arial"/>
          <w:sz w:val="22"/>
          <w:szCs w:val="22"/>
        </w:rPr>
        <w:t xml:space="preserve"> has been completed and appears below. As usual, with our Easter and Christmas plans, you’ll notice the expenses are higher for the second and fourth quarters. We also expect the overheads to be higher in the fourth quarter.</w:t>
      </w:r>
    </w:p>
    <w:p w:rsidR="00620A04" w:rsidRPr="00CD2A66" w:rsidRDefault="00620A04">
      <w:pPr>
        <w:rPr>
          <w:rFonts w:asciiTheme="minorHAnsi" w:hAnsiTheme="minorHAnsi" w:cs="Arial"/>
          <w:sz w:val="22"/>
          <w:szCs w:val="22"/>
        </w:rPr>
      </w:pPr>
    </w:p>
    <w:p w:rsidR="00620A04" w:rsidRPr="00CD2A66" w:rsidRDefault="00620A04">
      <w:pPr>
        <w:rPr>
          <w:rFonts w:asciiTheme="minorHAnsi" w:hAnsiTheme="minorHAnsi" w:cs="Arial"/>
          <w:sz w:val="22"/>
          <w:szCs w:val="22"/>
        </w:rPr>
      </w:pPr>
    </w:p>
    <w:p w:rsidR="00620A04" w:rsidRPr="00CD2A66" w:rsidRDefault="00620A04">
      <w:pPr>
        <w:rPr>
          <w:rFonts w:asciiTheme="minorHAnsi" w:hAnsiTheme="minorHAnsi" w:cs="Arial"/>
          <w:sz w:val="22"/>
          <w:szCs w:val="22"/>
        </w:rPr>
      </w:pPr>
    </w:p>
    <w:p w:rsidR="00620A04" w:rsidRPr="00CD2A66" w:rsidRDefault="00620A04">
      <w:pPr>
        <w:rPr>
          <w:rFonts w:asciiTheme="minorHAnsi" w:hAnsiTheme="minorHAnsi" w:cs="Arial"/>
          <w:sz w:val="22"/>
          <w:szCs w:val="22"/>
        </w:rPr>
      </w:pPr>
      <w:r w:rsidRPr="00CD2A66">
        <w:rPr>
          <w:rFonts w:asciiTheme="minorHAnsi" w:hAnsiTheme="minorHAnsi" w:cs="Arial"/>
          <w:sz w:val="22"/>
          <w:szCs w:val="22"/>
        </w:rPr>
        <w:t>If you need to discuss it further, I'll be available Thursday and Friday.</w:t>
      </w:r>
    </w:p>
    <w:p w:rsidR="00620A04" w:rsidRPr="00CD2A66" w:rsidRDefault="00620A04">
      <w:pPr>
        <w:rPr>
          <w:rFonts w:asciiTheme="minorHAnsi" w:hAnsiTheme="minorHAnsi" w:cs="Arial"/>
          <w:sz w:val="22"/>
          <w:szCs w:val="22"/>
        </w:rPr>
      </w:pPr>
    </w:p>
    <w:p w:rsidR="00620A04" w:rsidRPr="00CD2A66" w:rsidRDefault="000F0C62">
      <w:pPr>
        <w:rPr>
          <w:rFonts w:asciiTheme="minorHAnsi" w:hAnsiTheme="minorHAnsi" w:cs="Arial"/>
          <w:sz w:val="22"/>
          <w:szCs w:val="22"/>
        </w:rPr>
      </w:pPr>
      <w:r w:rsidRPr="00CD2A66">
        <w:rPr>
          <w:rFonts w:asciiTheme="minorHAnsi" w:hAnsiTheme="minorHAnsi" w:cs="Arial"/>
          <w:sz w:val="22"/>
          <w:szCs w:val="22"/>
        </w:rPr>
        <w:t>Corinne Grant</w:t>
      </w:r>
    </w:p>
    <w:p w:rsidR="00620A04" w:rsidRPr="00CD2A66" w:rsidRDefault="000F0C62">
      <w:pPr>
        <w:rPr>
          <w:rFonts w:asciiTheme="minorHAnsi" w:hAnsiTheme="minorHAnsi" w:cs="Arial"/>
          <w:sz w:val="22"/>
          <w:szCs w:val="22"/>
          <w:lang w:val="en-US"/>
        </w:rPr>
      </w:pPr>
      <w:r w:rsidRPr="00CD2A66">
        <w:rPr>
          <w:rFonts w:asciiTheme="minorHAnsi" w:hAnsiTheme="minorHAnsi" w:cs="Arial"/>
          <w:sz w:val="22"/>
          <w:szCs w:val="22"/>
        </w:rPr>
        <w:t>Managing Director</w:t>
      </w:r>
    </w:p>
    <w:sectPr w:rsidR="00620A04" w:rsidRPr="00CD2A66">
      <w:headerReference w:type="default" r:id="rId6"/>
      <w:pgSz w:w="11907" w:h="16840" w:code="9"/>
      <w:pgMar w:top="1440" w:right="1797" w:bottom="1440"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2C6" w:rsidRDefault="00F312C6">
      <w:r>
        <w:separator/>
      </w:r>
    </w:p>
  </w:endnote>
  <w:endnote w:type="continuationSeparator" w:id="0">
    <w:p w:rsidR="00F312C6" w:rsidRDefault="00F31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2C6" w:rsidRDefault="00F312C6">
      <w:r>
        <w:separator/>
      </w:r>
    </w:p>
  </w:footnote>
  <w:footnote w:type="continuationSeparator" w:id="0">
    <w:p w:rsidR="00F312C6" w:rsidRDefault="00F312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A04" w:rsidRPr="000F0C62" w:rsidRDefault="00620A04" w:rsidP="000F0C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AU" w:vendorID="8" w:dllVersion="513" w:checkStyle="1"/>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C62"/>
    <w:rsid w:val="000F0C62"/>
    <w:rsid w:val="000F54AB"/>
    <w:rsid w:val="00257A4C"/>
    <w:rsid w:val="00491BB2"/>
    <w:rsid w:val="00620A04"/>
    <w:rsid w:val="006B41F2"/>
    <w:rsid w:val="00CD2A66"/>
    <w:rsid w:val="00F312C6"/>
    <w:rsid w:val="00F91E02"/>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ddd"/>
    </o:shapedefaults>
    <o:shapelayout v:ext="edit">
      <o:idmap v:ext="edit" data="1"/>
    </o:shapelayout>
  </w:shapeDefaults>
  <w:decimalSymbol w:val="."/>
  <w:listSeparator w:val=","/>
  <w15:docId w15:val="{B8240780-2642-4C7D-9792-AF5BDB603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Memo">
    <w:name w:val="Memo"/>
    <w:basedOn w:val="Heading1"/>
    <w:pPr>
      <w:jc w:val="center"/>
    </w:pPr>
    <w:rPr>
      <w:lang w:val="en-US"/>
    </w:rPr>
  </w:style>
  <w:style w:type="paragraph" w:styleId="BalloonText">
    <w:name w:val="Balloon Text"/>
    <w:basedOn w:val="Normal"/>
    <w:link w:val="BalloonTextChar"/>
    <w:rsid w:val="00491BB2"/>
    <w:rPr>
      <w:rFonts w:ascii="Tahoma" w:hAnsi="Tahoma" w:cs="Tahoma"/>
      <w:sz w:val="16"/>
      <w:szCs w:val="16"/>
    </w:rPr>
  </w:style>
  <w:style w:type="character" w:customStyle="1" w:styleId="BalloonTextChar">
    <w:name w:val="Balloon Text Char"/>
    <w:basedOn w:val="DefaultParagraphFont"/>
    <w:link w:val="BalloonText"/>
    <w:rsid w:val="00491BB2"/>
    <w:rPr>
      <w:rFonts w:ascii="Tahoma" w:hAnsi="Tahoma" w:cs="Tahoma"/>
      <w:sz w:val="16"/>
      <w:szCs w:val="16"/>
      <w:lang w:eastAsia="en-US"/>
    </w:rPr>
  </w:style>
  <w:style w:type="paragraph" w:styleId="NormalWeb">
    <w:name w:val="Normal (Web)"/>
    <w:basedOn w:val="Normal"/>
    <w:uiPriority w:val="99"/>
    <w:semiHidden/>
    <w:unhideWhenUsed/>
    <w:rsid w:val="00CD2A66"/>
    <w:pPr>
      <w:spacing w:before="100" w:beforeAutospacing="1" w:after="100" w:afterAutospacing="1"/>
    </w:pPr>
    <w:rPr>
      <w:rFonts w:eastAsiaTheme="minorEastAsia"/>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ostrum\Rostrum%20Internal%20Me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Rostrum Internal Memo.dot</Template>
  <TotalTime>1</TotalTime>
  <Pages>1</Pages>
  <Words>61</Words>
  <Characters>458</Characters>
  <Application>Microsoft Office Word</Application>
  <DocSecurity>0</DocSecurity>
  <Lines>50</Lines>
  <Paragraphs>27</Paragraphs>
  <ScaleCrop>false</ScaleCrop>
  <HeadingPairs>
    <vt:vector size="2" baseType="variant">
      <vt:variant>
        <vt:lpstr>Title</vt:lpstr>
      </vt:variant>
      <vt:variant>
        <vt:i4>1</vt:i4>
      </vt:variant>
    </vt:vector>
  </HeadingPairs>
  <TitlesOfParts>
    <vt:vector size="1" baseType="lpstr">
      <vt:lpstr/>
    </vt:vector>
  </TitlesOfParts>
  <Company>Watsonia Publishing</Company>
  <LinksUpToDate>false</LinksUpToDate>
  <CharactersWithSpaces>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Karen Brouwer</cp:lastModifiedBy>
  <cp:revision>3</cp:revision>
  <cp:lastPrinted>1899-12-31T14:00:00Z</cp:lastPrinted>
  <dcterms:created xsi:type="dcterms:W3CDTF">2014-04-08T01:05:00Z</dcterms:created>
  <dcterms:modified xsi:type="dcterms:W3CDTF">2014-04-08T01:06:00Z</dcterms:modified>
</cp:coreProperties>
</file>