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Pr="009C1096" w:rsidRDefault="00CA66C4">
      <w:pPr>
        <w:pStyle w:val="Heading1"/>
        <w:rPr>
          <w:rFonts w:asciiTheme="majorHAnsi" w:hAnsiTheme="majorHAnsi"/>
        </w:rPr>
      </w:pPr>
      <w:r>
        <w:rPr>
          <w:noProof/>
          <w:lang w:eastAsia="en-AU"/>
        </w:rPr>
        <w:drawing>
          <wp:inline distT="0" distB="0" distL="0" distR="0">
            <wp:extent cx="2257425" cy="590550"/>
            <wp:effectExtent l="19050" t="0" r="9525" b="0"/>
            <wp:docPr id="1" name="Picture 1" descr="C:\Course Files for Word 2000\TWR Logo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Course Files for Word 2000\TWR Logo.bmp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74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0000" w:rsidRPr="009C1096" w:rsidRDefault="00523F05">
      <w:pPr>
        <w:pStyle w:val="Heading1"/>
        <w:rPr>
          <w:rFonts w:asciiTheme="majorHAnsi" w:hAnsiTheme="majorHAnsi"/>
        </w:rPr>
      </w:pPr>
      <w:r w:rsidRPr="009C1096">
        <w:rPr>
          <w:rFonts w:asciiTheme="majorHAnsi" w:hAnsiTheme="majorHAnsi"/>
        </w:rPr>
        <w:t>Introducing: The Water Rescuers</w:t>
      </w:r>
    </w:p>
    <w:p w:rsidR="00000000" w:rsidRPr="009C1096" w:rsidRDefault="00523F05">
      <w:pPr>
        <w:pStyle w:val="Heading2"/>
        <w:rPr>
          <w:rFonts w:asciiTheme="majorHAnsi" w:hAnsiTheme="majorHAnsi"/>
        </w:rPr>
      </w:pPr>
      <w:r w:rsidRPr="009C1096">
        <w:rPr>
          <w:rFonts w:asciiTheme="majorHAnsi" w:hAnsiTheme="majorHAnsi"/>
        </w:rPr>
        <w:t>About Us</w:t>
      </w:r>
    </w:p>
    <w:p w:rsidR="00000000" w:rsidRPr="009C1096" w:rsidRDefault="00523F05">
      <w:pPr>
        <w:rPr>
          <w:rFonts w:asciiTheme="minorHAnsi" w:hAnsiTheme="minorHAnsi"/>
        </w:rPr>
      </w:pPr>
      <w:r w:rsidRPr="009C1096">
        <w:rPr>
          <w:rFonts w:asciiTheme="minorHAnsi" w:hAnsiTheme="minorHAnsi"/>
        </w:rPr>
        <w:t>To meet the ever-increasing pressure placed on us by the continuing drought, we have formed a group called The Water Rescuers, dedicated to promoting water conservation. The Water Rescuers team is a group of world</w:t>
      </w:r>
      <w:r w:rsidRPr="009C1096">
        <w:rPr>
          <w:rFonts w:asciiTheme="minorHAnsi" w:hAnsiTheme="minorHAnsi"/>
        </w:rPr>
        <w:t xml:space="preserve"> leading, d</w:t>
      </w:r>
      <w:r w:rsidR="009C1096">
        <w:rPr>
          <w:rFonts w:asciiTheme="minorHAnsi" w:hAnsiTheme="minorHAnsi"/>
        </w:rPr>
        <w:t>edicated scientists, engineers</w:t>
      </w:r>
      <w:r w:rsidRPr="009C1096">
        <w:rPr>
          <w:rFonts w:asciiTheme="minorHAnsi" w:hAnsiTheme="minorHAnsi"/>
        </w:rPr>
        <w:t xml:space="preserve"> and educators. </w:t>
      </w:r>
    </w:p>
    <w:p w:rsidR="00000000" w:rsidRPr="009C1096" w:rsidRDefault="00523F05">
      <w:pPr>
        <w:pStyle w:val="Heading2"/>
        <w:rPr>
          <w:rFonts w:asciiTheme="majorHAnsi" w:hAnsiTheme="majorHAnsi"/>
        </w:rPr>
      </w:pPr>
      <w:r w:rsidRPr="009C1096">
        <w:rPr>
          <w:rFonts w:asciiTheme="majorHAnsi" w:hAnsiTheme="majorHAnsi"/>
        </w:rPr>
        <w:t>Our Services</w:t>
      </w:r>
    </w:p>
    <w:p w:rsidR="00000000" w:rsidRPr="009C1096" w:rsidRDefault="00523F05">
      <w:pPr>
        <w:rPr>
          <w:rFonts w:asciiTheme="minorHAnsi" w:hAnsiTheme="minorHAnsi"/>
        </w:rPr>
      </w:pPr>
      <w:r w:rsidRPr="009C1096">
        <w:rPr>
          <w:rFonts w:asciiTheme="minorHAnsi" w:hAnsiTheme="minorHAnsi"/>
        </w:rPr>
        <w:t>As Hydro-Efficiency Advisors, our aim is to provide advice and education on how to minimise water usage and maximise water efficiency. As a state authority, we are able to provide ver</w:t>
      </w:r>
      <w:r w:rsidRPr="009C1096">
        <w:rPr>
          <w:rFonts w:asciiTheme="minorHAnsi" w:hAnsiTheme="minorHAnsi"/>
        </w:rPr>
        <w:t>y low cost services, which include:</w:t>
      </w:r>
    </w:p>
    <w:p w:rsidR="00000000" w:rsidRPr="009C1096" w:rsidRDefault="00523F05">
      <w:pPr>
        <w:numPr>
          <w:ilvl w:val="0"/>
          <w:numId w:val="2"/>
        </w:numPr>
        <w:rPr>
          <w:rFonts w:asciiTheme="minorHAnsi" w:hAnsiTheme="minorHAnsi"/>
        </w:rPr>
      </w:pPr>
      <w:r w:rsidRPr="009C1096">
        <w:rPr>
          <w:rFonts w:asciiTheme="minorHAnsi" w:hAnsiTheme="minorHAnsi"/>
        </w:rPr>
        <w:t>commercial water usage audits</w:t>
      </w:r>
    </w:p>
    <w:p w:rsidR="00000000" w:rsidRPr="009C1096" w:rsidRDefault="00523F05">
      <w:pPr>
        <w:numPr>
          <w:ilvl w:val="0"/>
          <w:numId w:val="2"/>
        </w:numPr>
        <w:rPr>
          <w:rFonts w:asciiTheme="minorHAnsi" w:hAnsiTheme="minorHAnsi"/>
        </w:rPr>
      </w:pPr>
      <w:r w:rsidRPr="009C1096">
        <w:rPr>
          <w:rFonts w:asciiTheme="minorHAnsi" w:hAnsiTheme="minorHAnsi"/>
        </w:rPr>
        <w:t>household water usage audits</w:t>
      </w:r>
    </w:p>
    <w:p w:rsidR="00000000" w:rsidRPr="009C1096" w:rsidRDefault="00523F05">
      <w:pPr>
        <w:numPr>
          <w:ilvl w:val="0"/>
          <w:numId w:val="2"/>
        </w:numPr>
        <w:rPr>
          <w:rFonts w:asciiTheme="minorHAnsi" w:hAnsiTheme="minorHAnsi"/>
        </w:rPr>
      </w:pPr>
      <w:r w:rsidRPr="009C1096">
        <w:rPr>
          <w:rFonts w:asciiTheme="minorHAnsi" w:hAnsiTheme="minorHAnsi"/>
        </w:rPr>
        <w:t>education p</w:t>
      </w:r>
      <w:r w:rsidR="009C1096">
        <w:rPr>
          <w:rFonts w:asciiTheme="minorHAnsi" w:hAnsiTheme="minorHAnsi"/>
        </w:rPr>
        <w:t>rograms for businesses, schools</w:t>
      </w:r>
      <w:r w:rsidRPr="009C1096">
        <w:rPr>
          <w:rFonts w:asciiTheme="minorHAnsi" w:hAnsiTheme="minorHAnsi"/>
        </w:rPr>
        <w:t xml:space="preserve"> and community groups</w:t>
      </w:r>
    </w:p>
    <w:p w:rsidR="00000000" w:rsidRPr="009C1096" w:rsidRDefault="00523F05">
      <w:pPr>
        <w:numPr>
          <w:ilvl w:val="0"/>
          <w:numId w:val="2"/>
        </w:numPr>
        <w:rPr>
          <w:rFonts w:asciiTheme="minorHAnsi" w:hAnsiTheme="minorHAnsi"/>
        </w:rPr>
      </w:pPr>
      <w:r w:rsidRPr="009C1096">
        <w:rPr>
          <w:rFonts w:asciiTheme="minorHAnsi" w:hAnsiTheme="minorHAnsi"/>
        </w:rPr>
        <w:t xml:space="preserve">statistical information </w:t>
      </w:r>
      <w:r w:rsidR="009C1096">
        <w:rPr>
          <w:rFonts w:asciiTheme="minorHAnsi" w:hAnsiTheme="minorHAnsi"/>
        </w:rPr>
        <w:t>about water collection, storage</w:t>
      </w:r>
      <w:r w:rsidRPr="009C1096">
        <w:rPr>
          <w:rFonts w:asciiTheme="minorHAnsi" w:hAnsiTheme="minorHAnsi"/>
        </w:rPr>
        <w:t xml:space="preserve"> and consumption.</w:t>
      </w:r>
    </w:p>
    <w:p w:rsidR="00000000" w:rsidRPr="009C1096" w:rsidRDefault="00523F05">
      <w:pPr>
        <w:pStyle w:val="Heading2"/>
        <w:rPr>
          <w:rFonts w:asciiTheme="majorHAnsi" w:hAnsiTheme="majorHAnsi"/>
        </w:rPr>
      </w:pPr>
      <w:r w:rsidRPr="009C1096">
        <w:rPr>
          <w:rFonts w:asciiTheme="majorHAnsi" w:hAnsiTheme="majorHAnsi"/>
        </w:rPr>
        <w:t>Our Official Opening</w:t>
      </w:r>
    </w:p>
    <w:p w:rsidR="00000000" w:rsidRPr="009C1096" w:rsidRDefault="00523F05">
      <w:pPr>
        <w:rPr>
          <w:rFonts w:asciiTheme="minorHAnsi" w:hAnsiTheme="minorHAnsi"/>
        </w:rPr>
      </w:pPr>
      <w:r w:rsidRPr="009C1096">
        <w:rPr>
          <w:rFonts w:asciiTheme="minorHAnsi" w:hAnsiTheme="minorHAnsi"/>
        </w:rPr>
        <w:t>W</w:t>
      </w:r>
      <w:r w:rsidRPr="009C1096">
        <w:rPr>
          <w:rFonts w:asciiTheme="minorHAnsi" w:hAnsiTheme="minorHAnsi"/>
        </w:rPr>
        <w:t xml:space="preserve">e would like the opportunity to demonstrate our services to you and have arranged a special promotion during </w:t>
      </w:r>
      <w:r w:rsidR="009C1096">
        <w:rPr>
          <w:rFonts w:asciiTheme="minorHAnsi" w:hAnsiTheme="minorHAnsi"/>
        </w:rPr>
        <w:t xml:space="preserve">the </w:t>
      </w:r>
      <w:r w:rsidRPr="009C1096">
        <w:rPr>
          <w:rFonts w:asciiTheme="minorHAnsi" w:hAnsiTheme="minorHAnsi"/>
        </w:rPr>
        <w:t xml:space="preserve">week commencing </w:t>
      </w:r>
      <w:r w:rsidRPr="009C1096">
        <w:rPr>
          <w:rFonts w:asciiTheme="minorHAnsi" w:hAnsiTheme="minorHAnsi"/>
        </w:rPr>
        <w:t>14 October. The official opening of The Water Rescuers will commence at 5:30pm on 14 October, and will include a keynote address</w:t>
      </w:r>
      <w:r w:rsidRPr="009C1096">
        <w:rPr>
          <w:rFonts w:asciiTheme="minorHAnsi" w:hAnsiTheme="minorHAnsi"/>
        </w:rPr>
        <w:t xml:space="preserve"> by Dr Elanora Maynard – the world-renowned oceanographer.</w:t>
      </w:r>
    </w:p>
    <w:p w:rsidR="00000000" w:rsidRPr="009C1096" w:rsidRDefault="00523F05">
      <w:pPr>
        <w:pStyle w:val="Heading2"/>
        <w:rPr>
          <w:rFonts w:asciiTheme="majorHAnsi" w:hAnsiTheme="majorHAnsi"/>
        </w:rPr>
      </w:pPr>
      <w:r w:rsidRPr="009C1096">
        <w:rPr>
          <w:rFonts w:asciiTheme="majorHAnsi" w:hAnsiTheme="majorHAnsi"/>
        </w:rPr>
        <w:t>Free Audits</w:t>
      </w:r>
    </w:p>
    <w:p w:rsidR="00000000" w:rsidRPr="009C1096" w:rsidRDefault="00523F05">
      <w:pPr>
        <w:rPr>
          <w:rFonts w:asciiTheme="minorHAnsi" w:hAnsiTheme="minorHAnsi"/>
        </w:rPr>
      </w:pPr>
      <w:r w:rsidRPr="009C1096">
        <w:rPr>
          <w:rFonts w:asciiTheme="minorHAnsi" w:hAnsiTheme="minorHAnsi"/>
        </w:rPr>
        <w:t>We hope you will visit our premises during the week</w:t>
      </w:r>
      <w:r w:rsidRPr="009C1096">
        <w:rPr>
          <w:rFonts w:asciiTheme="minorHAnsi" w:hAnsiTheme="minorHAnsi"/>
        </w:rPr>
        <w:t xml:space="preserve"> and take advantage of our introductory offers. Given the pressing need for continuous improvement in this area, our sponsors have of</w:t>
      </w:r>
      <w:r w:rsidRPr="009C1096">
        <w:rPr>
          <w:rFonts w:asciiTheme="minorHAnsi" w:hAnsiTheme="minorHAnsi"/>
        </w:rPr>
        <w:t>fered the first 50 businesses that attend our opening</w:t>
      </w:r>
      <w:r w:rsidR="009C1096">
        <w:rPr>
          <w:rFonts w:asciiTheme="minorHAnsi" w:hAnsiTheme="minorHAnsi"/>
        </w:rPr>
        <w:t>,</w:t>
      </w:r>
      <w:r w:rsidRPr="009C1096">
        <w:rPr>
          <w:rFonts w:asciiTheme="minorHAnsi" w:hAnsiTheme="minorHAnsi"/>
        </w:rPr>
        <w:t xml:space="preserve"> a comprehensive water and energy audit at no charge. </w:t>
      </w:r>
    </w:p>
    <w:p w:rsidR="00523F05" w:rsidRPr="009C1096" w:rsidRDefault="00523F05">
      <w:pPr>
        <w:rPr>
          <w:rFonts w:asciiTheme="minorHAnsi" w:hAnsiTheme="minorHAnsi"/>
        </w:rPr>
      </w:pPr>
    </w:p>
    <w:sectPr w:rsidR="00523F05" w:rsidRPr="009C1096">
      <w:pgSz w:w="11907" w:h="16840" w:code="9"/>
      <w:pgMar w:top="1440" w:right="1797" w:bottom="1440" w:left="1797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64381A"/>
    <w:multiLevelType w:val="hybridMultilevel"/>
    <w:tmpl w:val="EC96F902"/>
    <w:lvl w:ilvl="0" w:tplc="0D0A9E9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7D4D41D8"/>
    <w:multiLevelType w:val="hybridMultilevel"/>
    <w:tmpl w:val="86A6EE18"/>
    <w:lvl w:ilvl="0" w:tplc="E6E69626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C090003" w:tentative="1">
      <w:start w:val="1"/>
      <w:numFmt w:val="bullet"/>
      <w:lvlText w:val="o"/>
      <w:lvlJc w:val="left"/>
      <w:pPr>
        <w:tabs>
          <w:tab w:val="num" w:pos="76"/>
        </w:tabs>
        <w:ind w:left="76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796"/>
        </w:tabs>
        <w:ind w:left="796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1516"/>
        </w:tabs>
        <w:ind w:left="1516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2236"/>
        </w:tabs>
        <w:ind w:left="2236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2956"/>
        </w:tabs>
        <w:ind w:left="2956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3676"/>
        </w:tabs>
        <w:ind w:left="3676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4396"/>
        </w:tabs>
        <w:ind w:left="4396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5116"/>
        </w:tabs>
        <w:ind w:left="511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noPunctuationKerning/>
  <w:characterSpacingControl w:val="doNotCompress"/>
  <w:savePreviewPicture/>
  <w:compat/>
  <w:rsids>
    <w:rsidRoot w:val="00CA66C4"/>
    <w:rsid w:val="00523F05"/>
    <w:rsid w:val="009C1096"/>
    <w:rsid w:val="00CA66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before="60"/>
    </w:pPr>
    <w:rPr>
      <w:rFonts w:ascii="Garamond" w:hAnsi="Garamond"/>
      <w:sz w:val="22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spacing w:before="240"/>
      <w:outlineLvl w:val="0"/>
    </w:pPr>
    <w:rPr>
      <w:rFonts w:ascii="Berlin Sans FB" w:hAnsi="Berlin Sans FB" w:cs="Arial"/>
      <w:bCs/>
      <w:color w:val="800000"/>
      <w:kern w:val="32"/>
      <w:sz w:val="40"/>
      <w:szCs w:val="32"/>
    </w:rPr>
  </w:style>
  <w:style w:type="paragraph" w:styleId="Heading2">
    <w:name w:val="heading 2"/>
    <w:basedOn w:val="Normal"/>
    <w:next w:val="Normal"/>
    <w:qFormat/>
    <w:pPr>
      <w:keepNext/>
      <w:spacing w:before="160"/>
      <w:outlineLvl w:val="1"/>
    </w:pPr>
    <w:rPr>
      <w:rFonts w:ascii="Berlin Sans FB" w:hAnsi="Berlin Sans FB"/>
      <w:sz w:val="32"/>
    </w:rPr>
  </w:style>
  <w:style w:type="paragraph" w:styleId="Heading3">
    <w:name w:val="heading 3"/>
    <w:basedOn w:val="Normal"/>
    <w:next w:val="Normal"/>
    <w:qFormat/>
    <w:pPr>
      <w:keepNext/>
      <w:spacing w:before="120"/>
      <w:outlineLvl w:val="2"/>
    </w:pPr>
    <w:rPr>
      <w:rFonts w:ascii="Berlin Sans FB" w:hAnsi="Berlin Sans FB" w:cs="Arial"/>
      <w:bCs/>
      <w:sz w:val="28"/>
      <w:szCs w:val="26"/>
    </w:rPr>
  </w:style>
  <w:style w:type="paragraph" w:styleId="Heading4">
    <w:name w:val="heading 4"/>
    <w:basedOn w:val="Normal"/>
    <w:next w:val="Normal"/>
    <w:qFormat/>
    <w:pPr>
      <w:keepNext/>
      <w:spacing w:before="80"/>
      <w:outlineLvl w:val="3"/>
    </w:pPr>
    <w:rPr>
      <w:rFonts w:ascii="Berlin Sans FB" w:hAnsi="Berlin Sans FB"/>
      <w:bCs/>
      <w:szCs w:val="28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163</Words>
  <Characters>1223</Characters>
  <Application>Microsoft Office Word</Application>
  <DocSecurity>0</DocSecurity>
  <Lines>1223</Lines>
  <Paragraphs>86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CE_Introducing The Water Rescuers</vt:lpstr>
    </vt:vector>
  </TitlesOfParts>
  <Company>Watsonia Publishing</Company>
  <LinksUpToDate>false</LinksUpToDate>
  <CharactersWithSpaces>1300</CharactersWithSpaces>
  <SharedDoc>false</SharedDoc>
  <HLinks>
    <vt:vector size="6" baseType="variant">
      <vt:variant>
        <vt:i4>786497</vt:i4>
      </vt:variant>
      <vt:variant>
        <vt:i4>1024</vt:i4>
      </vt:variant>
      <vt:variant>
        <vt:i4>1025</vt:i4>
      </vt:variant>
      <vt:variant>
        <vt:i4>1</vt:i4>
      </vt:variant>
      <vt:variant>
        <vt:lpwstr>C:\Course Files for Word 2000\TWR Logo.bmp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CE_Introducing The Water Rescuers</dc:title>
  <dc:creator>Watsonia Publishing</dc:creator>
  <dc:description>LMH 2/4/04</dc:description>
  <cp:lastModifiedBy>Watsonia Publishing</cp:lastModifiedBy>
  <cp:revision>3</cp:revision>
  <dcterms:created xsi:type="dcterms:W3CDTF">2007-09-05T01:08:00Z</dcterms:created>
  <dcterms:modified xsi:type="dcterms:W3CDTF">2007-09-05T01:10:00Z</dcterms:modified>
</cp:coreProperties>
</file>